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94D2" w14:textId="5891DE68" w:rsidR="00B72F24" w:rsidRPr="000350A8" w:rsidRDefault="00B72F24" w:rsidP="00B72F24">
      <w:pPr>
        <w:spacing w:line="300" w:lineRule="atLeast"/>
        <w:rPr>
          <w:rFonts w:ascii="Arial" w:eastAsia="宋体" w:hAnsi="Arial" w:cs="Arial" w:hint="eastAsia"/>
          <w:b/>
          <w:color w:val="000000"/>
          <w:sz w:val="24"/>
          <w:szCs w:val="24"/>
        </w:rPr>
      </w:pPr>
      <w:r w:rsidRPr="00E46E01">
        <w:rPr>
          <w:rFonts w:ascii="Arial" w:eastAsia="宋体" w:hAnsi="Arial" w:cs="Arial"/>
          <w:b/>
          <w:color w:val="000000"/>
          <w:sz w:val="24"/>
          <w:szCs w:val="24"/>
        </w:rPr>
        <w:t>DC-12V</w:t>
      </w:r>
      <w:r w:rsidRPr="00E46E01">
        <w:rPr>
          <w:rFonts w:ascii="Arial" w:eastAsia="宋体" w:hAnsi="Arial" w:cs="Arial" w:hint="eastAsia"/>
          <w:b/>
          <w:color w:val="000000"/>
          <w:sz w:val="24"/>
          <w:szCs w:val="24"/>
        </w:rPr>
        <w:t xml:space="preserve"> </w:t>
      </w:r>
      <w:r w:rsidRPr="00E46E01">
        <w:rPr>
          <w:rFonts w:ascii="Arial" w:eastAsia="宋体" w:hAnsi="Arial" w:cs="Arial"/>
          <w:b/>
          <w:color w:val="000000"/>
          <w:sz w:val="24"/>
          <w:szCs w:val="24"/>
        </w:rPr>
        <w:t>HEAVY</w:t>
      </w:r>
      <w:r w:rsidRPr="00E46E01">
        <w:rPr>
          <w:rFonts w:ascii="Arial" w:eastAsia="宋体" w:hAnsi="Arial" w:cs="Arial" w:hint="eastAsia"/>
          <w:b/>
          <w:color w:val="000000"/>
          <w:sz w:val="24"/>
          <w:szCs w:val="24"/>
        </w:rPr>
        <w:t xml:space="preserve"> </w:t>
      </w:r>
      <w:r w:rsidRPr="00E46E01">
        <w:rPr>
          <w:rFonts w:ascii="Arial" w:eastAsia="宋体" w:hAnsi="Arial" w:cs="Arial"/>
          <w:b/>
          <w:color w:val="000000"/>
          <w:sz w:val="24"/>
          <w:szCs w:val="24"/>
        </w:rPr>
        <w:t>DUTY TIRE INFLATOR</w:t>
      </w:r>
    </w:p>
    <w:p w14:paraId="79F4300D" w14:textId="77777777" w:rsidR="00B72F24" w:rsidRPr="00E46E01" w:rsidRDefault="00B72F24" w:rsidP="00B72F24">
      <w:pPr>
        <w:spacing w:line="300" w:lineRule="atLeast"/>
        <w:rPr>
          <w:rFonts w:ascii="Arial" w:eastAsia="宋体" w:hAnsi="Arial" w:cs="Arial"/>
          <w:color w:val="000000"/>
          <w:sz w:val="24"/>
          <w:szCs w:val="24"/>
        </w:rPr>
      </w:pPr>
      <w:r w:rsidRPr="00E46E01">
        <w:rPr>
          <w:rFonts w:ascii="Arial" w:eastAsia="宋体" w:hAnsi="Arial" w:cs="Arial"/>
          <w:color w:val="000000"/>
          <w:sz w:val="24"/>
          <w:szCs w:val="24"/>
        </w:rPr>
        <w:t>Model No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t>：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t>X5</w:t>
      </w:r>
    </w:p>
    <w:p w14:paraId="27E454FD" w14:textId="77777777" w:rsidR="00B72F24" w:rsidRPr="00E46E01" w:rsidRDefault="00B72F24" w:rsidP="00B72F24">
      <w:pPr>
        <w:spacing w:line="255" w:lineRule="atLeast"/>
        <w:rPr>
          <w:rFonts w:ascii="Arial" w:eastAsia="宋体" w:hAnsi="Arial" w:cs="Arial"/>
          <w:color w:val="000000"/>
          <w:sz w:val="24"/>
          <w:szCs w:val="24"/>
        </w:rPr>
      </w:pPr>
      <w:r w:rsidRPr="00570C4A">
        <w:rPr>
          <w:rFonts w:ascii="Arial" w:eastAsia="宋体" w:hAnsi="Arial" w:cs="Arial"/>
          <w:b/>
          <w:color w:val="000000"/>
          <w:sz w:val="24"/>
          <w:szCs w:val="24"/>
        </w:rPr>
        <w:t>Features</w:t>
      </w:r>
      <w:r w:rsidRPr="00570C4A">
        <w:rPr>
          <w:rFonts w:ascii="Arial" w:eastAsia="宋体" w:hAnsi="Arial" w:cs="Arial"/>
          <w:b/>
          <w:color w:val="000000"/>
          <w:sz w:val="24"/>
          <w:szCs w:val="24"/>
        </w:rPr>
        <w:t>：</w:t>
      </w:r>
      <w:r w:rsidRPr="00570C4A">
        <w:rPr>
          <w:rFonts w:ascii="Arial" w:eastAsia="宋体" w:hAnsi="Arial" w:cs="Arial"/>
          <w:b/>
          <w:color w:val="000000"/>
          <w:sz w:val="24"/>
          <w:szCs w:val="24"/>
        </w:rPr>
        <w:br/>
      </w:r>
      <w:r w:rsidRPr="00E46E01">
        <w:rPr>
          <w:rFonts w:ascii="Arial" w:eastAsia="宋体" w:hAnsi="Arial" w:cs="Arial"/>
          <w:color w:val="000000"/>
          <w:sz w:val="24"/>
          <w:szCs w:val="24"/>
        </w:rPr>
        <w:t>1.Power cord with 40A in-line fuse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2.Heavy duty, gearless, direct drive powerful motor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3.Anodized aluminum alloy cylinder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4.High strength stainless steel valves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5.High performance PTFE piston ring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6.With heat sink, which extends unit life span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7.With automatic reset thermal overload protector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8.Dual battery clamps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9.With a multifunctional deflation hose kit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10.Isolation system of vibration, sand and snow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11.Perfect for big tires (Trucks,SUV,4x4,VAN,RV,ATV,BUS…)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12.Oil-less design, ma</w:t>
      </w:r>
      <w:r w:rsidRPr="00E46E01">
        <w:rPr>
          <w:rFonts w:ascii="Arial" w:eastAsia="宋体" w:hAnsi="Arial" w:cs="Arial" w:hint="eastAsia"/>
          <w:color w:val="000000"/>
          <w:sz w:val="24"/>
          <w:szCs w:val="24"/>
        </w:rPr>
        <w:t>i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t>ntenance free</w:t>
      </w:r>
      <w:r w:rsidRPr="00E46E01">
        <w:rPr>
          <w:rFonts w:ascii="Arial" w:eastAsia="宋体" w:hAnsi="Arial" w:cs="Arial"/>
          <w:color w:val="000000"/>
          <w:sz w:val="24"/>
          <w:szCs w:val="24"/>
        </w:rPr>
        <w:br/>
        <w:t>13..Accurate pressure gauge, easy to read</w:t>
      </w:r>
    </w:p>
    <w:p w14:paraId="7D9D47E5" w14:textId="77777777" w:rsidR="00B72F24" w:rsidRPr="00E46E01" w:rsidRDefault="00B72F24" w:rsidP="00B72F24">
      <w:pPr>
        <w:spacing w:line="300" w:lineRule="atLeast"/>
        <w:outlineLvl w:val="2"/>
        <w:rPr>
          <w:rFonts w:ascii="Arial" w:eastAsia="宋体" w:hAnsi="Arial" w:cs="Arial"/>
          <w:b/>
          <w:bCs/>
          <w:color w:val="000000"/>
          <w:sz w:val="24"/>
          <w:szCs w:val="24"/>
        </w:rPr>
      </w:pPr>
      <w:r w:rsidRPr="00E46E01">
        <w:rPr>
          <w:rFonts w:ascii="Arial" w:eastAsia="宋体" w:hAnsi="Arial" w:cs="Arial"/>
          <w:b/>
          <w:bCs/>
          <w:color w:val="000000"/>
          <w:sz w:val="24"/>
          <w:szCs w:val="24"/>
        </w:rPr>
        <w:t>Specifications:</w:t>
      </w:r>
    </w:p>
    <w:tbl>
      <w:tblPr>
        <w:tblW w:w="5644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999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7"/>
        <w:gridCol w:w="3147"/>
      </w:tblGrid>
      <w:tr w:rsidR="00B72F24" w:rsidRPr="00E46E01" w14:paraId="542642C1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15DC222B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Voltage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39177668" w14:textId="326AD89F" w:rsidR="00B72F24" w:rsidRPr="00363A29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363A29">
              <w:rPr>
                <w:rFonts w:ascii="Arial" w:eastAsia="宋体" w:hAnsi="Arial" w:cs="Arial"/>
                <w:color w:val="000000"/>
                <w:sz w:val="24"/>
                <w:szCs w:val="24"/>
              </w:rPr>
              <w:t>DC-12V</w:t>
            </w:r>
            <w:r w:rsidR="00EA5618">
              <w:rPr>
                <w:rFonts w:ascii="Arial" w:eastAsia="宋体" w:hAnsi="Arial" w:cs="Arial" w:hint="eastAsia"/>
                <w:color w:val="000000"/>
                <w:sz w:val="24"/>
                <w:szCs w:val="24"/>
              </w:rPr>
              <w:t>/DC-24V</w:t>
            </w:r>
          </w:p>
        </w:tc>
      </w:tr>
      <w:tr w:rsidR="00B72F24" w:rsidRPr="00E46E01" w14:paraId="77648A4D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5ADBD12F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Max. Ampere Draw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3DF4E791" w14:textId="58C55E3E" w:rsidR="00B72F24" w:rsidRPr="00363A29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363A29">
              <w:rPr>
                <w:rFonts w:ascii="Arial" w:eastAsia="宋体" w:hAnsi="Arial" w:cs="Arial"/>
                <w:color w:val="000000"/>
                <w:sz w:val="24"/>
                <w:szCs w:val="24"/>
              </w:rPr>
              <w:t>30A</w:t>
            </w:r>
            <w:r w:rsidR="00EA5618">
              <w:rPr>
                <w:rFonts w:ascii="Arial" w:eastAsia="宋体" w:hAnsi="Arial" w:cs="Arial" w:hint="eastAsia"/>
                <w:color w:val="000000"/>
                <w:sz w:val="24"/>
                <w:szCs w:val="24"/>
              </w:rPr>
              <w:t>/16A</w:t>
            </w:r>
          </w:p>
        </w:tc>
      </w:tr>
      <w:tr w:rsidR="00B72F24" w:rsidRPr="00E46E01" w14:paraId="582629F9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22E13525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Max. Pressure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34C0811E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150psi(10.05kgs/cm²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）</w:t>
            </w:r>
          </w:p>
        </w:tc>
      </w:tr>
      <w:tr w:rsidR="00B72F24" w:rsidRPr="00E46E01" w14:paraId="34A12411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4B2519A3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Flow Rate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6955566F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2.50CFM@0psi </w:t>
            </w:r>
          </w:p>
          <w:p w14:paraId="09E1C076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71.0LPM@0psi </w:t>
            </w:r>
          </w:p>
        </w:tc>
      </w:tr>
      <w:tr w:rsidR="00B72F24" w:rsidRPr="00E46E01" w14:paraId="7A8ADBFB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24F178AB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Max Continuous Use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br/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（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@30psi &amp; 23C)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5EAEFF74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60Min.</w:t>
            </w:r>
          </w:p>
        </w:tc>
      </w:tr>
      <w:tr w:rsidR="00B72F24" w:rsidRPr="00E46E01" w14:paraId="26F96752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43B683A3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Power Cord Length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4BE4E386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2.54M</w:t>
            </w:r>
          </w:p>
        </w:tc>
      </w:tr>
      <w:tr w:rsidR="00B72F24" w:rsidRPr="00E46E01" w14:paraId="2822A411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48FD6DE2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Air Hose Length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3D6D60AD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7.62M</w:t>
            </w:r>
          </w:p>
        </w:tc>
      </w:tr>
      <w:tr w:rsidR="00B72F24" w:rsidRPr="00E46E01" w14:paraId="60B505F0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53FCE423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Net Weight(kg)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27C8E2E4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4.8kg</w:t>
            </w:r>
          </w:p>
        </w:tc>
      </w:tr>
      <w:tr w:rsidR="00B72F24" w:rsidRPr="00E46E01" w14:paraId="443E0A07" w14:textId="77777777" w:rsidTr="00A91E74">
        <w:trPr>
          <w:trHeight w:val="365"/>
          <w:tblCellSpacing w:w="7" w:type="dxa"/>
        </w:trPr>
        <w:tc>
          <w:tcPr>
            <w:tcW w:w="2476" w:type="dxa"/>
            <w:shd w:val="clear" w:color="auto" w:fill="FFFFFF"/>
            <w:vAlign w:val="center"/>
            <w:hideMark/>
          </w:tcPr>
          <w:p w14:paraId="1BB1C279" w14:textId="77777777" w:rsidR="00B72F24" w:rsidRPr="00E46E01" w:rsidRDefault="00B72F24" w:rsidP="00A91E74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Unit Dimensions  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br/>
              <w:t>(L * W * H, mm</w:t>
            </w:r>
          </w:p>
        </w:tc>
        <w:tc>
          <w:tcPr>
            <w:tcW w:w="3126" w:type="dxa"/>
            <w:shd w:val="clear" w:color="auto" w:fill="FFFFFF"/>
            <w:vAlign w:val="center"/>
            <w:hideMark/>
          </w:tcPr>
          <w:p w14:paraId="0D7E6038" w14:textId="77777777" w:rsidR="00B72F24" w:rsidRPr="00E46E01" w:rsidRDefault="00B72F24" w:rsidP="00A91E74">
            <w:pPr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 w:rsidRPr="00E46E01">
              <w:rPr>
                <w:rFonts w:ascii="Arial" w:eastAsia="宋体" w:hAnsi="Arial" w:cs="Arial" w:hint="eastAsia"/>
                <w:color w:val="000000"/>
                <w:sz w:val="24"/>
                <w:szCs w:val="24"/>
              </w:rPr>
              <w:t>276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*1</w:t>
            </w:r>
            <w:r w:rsidRPr="00E46E01">
              <w:rPr>
                <w:rFonts w:ascii="Arial" w:eastAsia="宋体" w:hAnsi="Arial" w:cs="Arial" w:hint="eastAsia"/>
                <w:color w:val="000000"/>
                <w:sz w:val="24"/>
                <w:szCs w:val="24"/>
              </w:rPr>
              <w:t>40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*1</w:t>
            </w:r>
            <w:r w:rsidRPr="00E46E01">
              <w:rPr>
                <w:rFonts w:ascii="Arial" w:eastAsia="宋体" w:hAnsi="Arial" w:cs="Arial" w:hint="eastAsia"/>
                <w:color w:val="000000"/>
                <w:sz w:val="24"/>
                <w:szCs w:val="24"/>
              </w:rPr>
              <w:t>89.8</w:t>
            </w:r>
            <w:r w:rsidRPr="00E46E01">
              <w:rPr>
                <w:rFonts w:ascii="Arial" w:eastAsia="宋体" w:hAnsi="Arial" w:cs="Arial"/>
                <w:color w:val="000000"/>
                <w:sz w:val="24"/>
                <w:szCs w:val="24"/>
              </w:rPr>
              <w:t>mm</w:t>
            </w:r>
          </w:p>
        </w:tc>
      </w:tr>
    </w:tbl>
    <w:p w14:paraId="38AC0ACD" w14:textId="77777777" w:rsidR="00954E82" w:rsidRPr="00344A62" w:rsidRDefault="00954E82" w:rsidP="00954E82">
      <w:pPr>
        <w:spacing w:line="220" w:lineRule="atLeast"/>
      </w:pPr>
    </w:p>
    <w:sectPr w:rsidR="00954E82" w:rsidRPr="00344A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355DA" w14:textId="77777777" w:rsidR="00CB4265" w:rsidRDefault="00CB4265" w:rsidP="00954E82">
      <w:pPr>
        <w:spacing w:after="0"/>
      </w:pPr>
      <w:r>
        <w:separator/>
      </w:r>
    </w:p>
  </w:endnote>
  <w:endnote w:type="continuationSeparator" w:id="0">
    <w:p w14:paraId="420B88C7" w14:textId="77777777" w:rsidR="00CB4265" w:rsidRDefault="00CB4265" w:rsidP="00954E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5B79F" w14:textId="77777777" w:rsidR="00CB4265" w:rsidRDefault="00CB4265" w:rsidP="00954E82">
      <w:pPr>
        <w:spacing w:after="0"/>
      </w:pPr>
      <w:r>
        <w:separator/>
      </w:r>
    </w:p>
  </w:footnote>
  <w:footnote w:type="continuationSeparator" w:id="0">
    <w:p w14:paraId="3B9A2F7C" w14:textId="77777777" w:rsidR="00CB4265" w:rsidRDefault="00CB4265" w:rsidP="00954E8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50"/>
    <w:rsid w:val="000350A8"/>
    <w:rsid w:val="000B7167"/>
    <w:rsid w:val="001C3FFC"/>
    <w:rsid w:val="0031341A"/>
    <w:rsid w:val="00323B43"/>
    <w:rsid w:val="00344A62"/>
    <w:rsid w:val="003864BF"/>
    <w:rsid w:val="003D37D8"/>
    <w:rsid w:val="00426133"/>
    <w:rsid w:val="004358AB"/>
    <w:rsid w:val="004F2F50"/>
    <w:rsid w:val="005539B2"/>
    <w:rsid w:val="00570C4A"/>
    <w:rsid w:val="00592E1E"/>
    <w:rsid w:val="006A3671"/>
    <w:rsid w:val="0073007C"/>
    <w:rsid w:val="00836EEB"/>
    <w:rsid w:val="008509EE"/>
    <w:rsid w:val="008B7726"/>
    <w:rsid w:val="00954E82"/>
    <w:rsid w:val="009C68B0"/>
    <w:rsid w:val="00A652AA"/>
    <w:rsid w:val="00AA0BB4"/>
    <w:rsid w:val="00AF0C04"/>
    <w:rsid w:val="00B72F24"/>
    <w:rsid w:val="00BE052F"/>
    <w:rsid w:val="00C04253"/>
    <w:rsid w:val="00C902A9"/>
    <w:rsid w:val="00CB4265"/>
    <w:rsid w:val="00D05C33"/>
    <w:rsid w:val="00D1620D"/>
    <w:rsid w:val="00D31D50"/>
    <w:rsid w:val="00D861E1"/>
    <w:rsid w:val="00E37557"/>
    <w:rsid w:val="00EA5618"/>
    <w:rsid w:val="00ED5738"/>
    <w:rsid w:val="00F209B2"/>
    <w:rsid w:val="00F7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4463E1"/>
  <w15:docId w15:val="{A186598D-F09C-4F79-9445-A92236B7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2">
    <w:name w:val="heading 2"/>
    <w:basedOn w:val="a"/>
    <w:next w:val="a"/>
    <w:link w:val="20"/>
    <w:qFormat/>
    <w:rsid w:val="00344A62"/>
    <w:pPr>
      <w:keepNext/>
      <w:adjustRightInd/>
      <w:snapToGrid/>
      <w:spacing w:after="0"/>
      <w:outlineLvl w:val="1"/>
    </w:pPr>
    <w:rPr>
      <w:rFonts w:ascii="Rockwell" w:eastAsia="PMingLiU" w:hAnsi="Rockwell" w:cs="Times New Roman"/>
      <w:b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E8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4E82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4E8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4E82"/>
    <w:rPr>
      <w:rFonts w:ascii="Tahoma" w:hAnsi="Tahoma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72F24"/>
    <w:pPr>
      <w:spacing w:after="0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72F24"/>
    <w:rPr>
      <w:rFonts w:ascii="Tahoma" w:hAnsi="Tahoma"/>
      <w:sz w:val="18"/>
      <w:szCs w:val="18"/>
    </w:rPr>
  </w:style>
  <w:style w:type="character" w:customStyle="1" w:styleId="20">
    <w:name w:val="标题 2 字符"/>
    <w:basedOn w:val="a0"/>
    <w:link w:val="2"/>
    <w:rsid w:val="00344A62"/>
    <w:rPr>
      <w:rFonts w:ascii="Rockwell" w:eastAsia="PMingLiU" w:hAnsi="Rockwell" w:cs="Times New Roman"/>
      <w:b/>
      <w:sz w:val="20"/>
      <w:szCs w:val="20"/>
      <w:lang w:eastAsia="en-US"/>
    </w:rPr>
  </w:style>
  <w:style w:type="paragraph" w:styleId="a9">
    <w:name w:val="Body Text"/>
    <w:basedOn w:val="a"/>
    <w:link w:val="aa"/>
    <w:rsid w:val="00344A62"/>
    <w:pPr>
      <w:adjustRightInd/>
      <w:snapToGrid/>
      <w:spacing w:after="0"/>
    </w:pPr>
    <w:rPr>
      <w:rFonts w:ascii="Rockwell" w:eastAsia="PMingLiU" w:hAnsi="Rockwell" w:cs="Times New Roman"/>
      <w:sz w:val="18"/>
      <w:szCs w:val="20"/>
      <w:lang w:eastAsia="en-US"/>
    </w:rPr>
  </w:style>
  <w:style w:type="character" w:customStyle="1" w:styleId="aa">
    <w:name w:val="正文文本 字符"/>
    <w:basedOn w:val="a0"/>
    <w:link w:val="a9"/>
    <w:rsid w:val="00344A62"/>
    <w:rPr>
      <w:rFonts w:ascii="Rockwell" w:eastAsia="PMingLiU" w:hAnsi="Rockwell" w:cs="Times New Roman"/>
      <w:sz w:val="18"/>
      <w:szCs w:val="20"/>
      <w:lang w:eastAsia="en-US"/>
    </w:rPr>
  </w:style>
  <w:style w:type="paragraph" w:styleId="3">
    <w:name w:val="Body Text 3"/>
    <w:basedOn w:val="a"/>
    <w:link w:val="30"/>
    <w:rsid w:val="00344A62"/>
    <w:pPr>
      <w:adjustRightInd/>
      <w:snapToGrid/>
      <w:spacing w:after="0"/>
      <w:jc w:val="both"/>
    </w:pPr>
    <w:rPr>
      <w:rFonts w:ascii="Rockwell" w:eastAsia="PMingLiU" w:hAnsi="Rockwell" w:cs="Times New Roman"/>
      <w:b/>
      <w:sz w:val="16"/>
      <w:szCs w:val="20"/>
      <w:lang w:eastAsia="en-US"/>
    </w:rPr>
  </w:style>
  <w:style w:type="character" w:customStyle="1" w:styleId="30">
    <w:name w:val="正文文本 3 字符"/>
    <w:basedOn w:val="a0"/>
    <w:link w:val="3"/>
    <w:rsid w:val="00344A62"/>
    <w:rPr>
      <w:rFonts w:ascii="Rockwell" w:eastAsia="PMingLiU" w:hAnsi="Rockwell" w:cs="Times New Roman"/>
      <w:b/>
      <w:sz w:val="16"/>
      <w:szCs w:val="20"/>
      <w:lang w:eastAsia="en-US"/>
    </w:rPr>
  </w:style>
  <w:style w:type="paragraph" w:styleId="ab">
    <w:name w:val="Normal (Web)"/>
    <w:basedOn w:val="a"/>
    <w:uiPriority w:val="99"/>
    <w:semiHidden/>
    <w:unhideWhenUsed/>
    <w:rsid w:val="00D05C3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Shi James</cp:lastModifiedBy>
  <cp:revision>8</cp:revision>
  <dcterms:created xsi:type="dcterms:W3CDTF">2024-05-15T11:42:00Z</dcterms:created>
  <dcterms:modified xsi:type="dcterms:W3CDTF">2026-08-10T03:23:00Z</dcterms:modified>
</cp:coreProperties>
</file>